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Caricare documentazione comprovante l’iscrizione INPS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qualità di IAP/CD </w:t>
      </w:r>
      <w:r w:rsidDel="00000000" w:rsidR="00000000" w:rsidRPr="00000000">
        <w:rPr>
          <w:rtl w:val="0"/>
        </w:rPr>
        <w:t xml:space="preserve">antecedente alla data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 presentazione della </w:t>
      </w:r>
      <w:r w:rsidDel="00000000" w:rsidR="00000000" w:rsidRPr="00000000">
        <w:rPr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omanda di </w:t>
      </w: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ostegno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EC</w:t>
      </w:r>
      <w:r w:rsidDel="00000000" w:rsidR="00000000" w:rsidRPr="00000000">
        <w:rPr>
          <w:rtl w:val="0"/>
        </w:rPr>
        <w:t xml:space="preserve">80826_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Azienda condotta da agricoltore con qualifica IAP-CD.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